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17" w:rsidRPr="00327517" w:rsidRDefault="00327517" w:rsidP="003275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517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27517" w:rsidRPr="00327517" w:rsidRDefault="00327517" w:rsidP="003275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51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327517" w:rsidRPr="00327517" w:rsidRDefault="00327517" w:rsidP="003275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517">
        <w:rPr>
          <w:rFonts w:ascii="Times New Roman" w:hAnsi="Times New Roman" w:cs="Times New Roman"/>
          <w:b/>
          <w:bCs/>
          <w:sz w:val="24"/>
          <w:szCs w:val="24"/>
        </w:rPr>
        <w:t>ЗАКРЫТОЕ АДМИНИСТРАТИВНО-ТЕРРИТОРИАЛЬНОЕ ОБРАЗОВАНИЕ</w:t>
      </w:r>
    </w:p>
    <w:p w:rsidR="00327517" w:rsidRPr="00327517" w:rsidRDefault="00327517" w:rsidP="003275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517">
        <w:rPr>
          <w:rFonts w:ascii="Times New Roman" w:hAnsi="Times New Roman" w:cs="Times New Roman"/>
          <w:b/>
          <w:bCs/>
          <w:sz w:val="24"/>
          <w:szCs w:val="24"/>
        </w:rPr>
        <w:t>АЛЕКСАНДРОВСК МУРМАНСКОЙ ОБЛАСТИ</w:t>
      </w:r>
    </w:p>
    <w:p w:rsidR="00327517" w:rsidRPr="00327517" w:rsidRDefault="00327517" w:rsidP="003275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517" w:rsidRPr="006905AF" w:rsidRDefault="00327517" w:rsidP="003275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5A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27517" w:rsidRPr="006905AF" w:rsidRDefault="00327517" w:rsidP="003275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7517" w:rsidRPr="006905AF" w:rsidRDefault="00327517" w:rsidP="003275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7517" w:rsidRPr="00DD2101" w:rsidRDefault="00327517" w:rsidP="00327517">
      <w:pPr>
        <w:rPr>
          <w:rFonts w:ascii="Times New Roman" w:hAnsi="Times New Roman" w:cs="Times New Roman"/>
          <w:sz w:val="28"/>
          <w:szCs w:val="28"/>
        </w:rPr>
      </w:pPr>
      <w:r w:rsidRPr="00DD2101">
        <w:rPr>
          <w:rFonts w:ascii="Times New Roman" w:hAnsi="Times New Roman" w:cs="Times New Roman"/>
          <w:sz w:val="28"/>
          <w:szCs w:val="28"/>
        </w:rPr>
        <w:t>от «</w:t>
      </w:r>
      <w:r w:rsidR="004842D0">
        <w:rPr>
          <w:rFonts w:ascii="Times New Roman" w:hAnsi="Times New Roman" w:cs="Times New Roman"/>
          <w:sz w:val="28"/>
          <w:szCs w:val="28"/>
        </w:rPr>
        <w:t xml:space="preserve"> 08 </w:t>
      </w:r>
      <w:r w:rsidRPr="00DD2101">
        <w:rPr>
          <w:rFonts w:ascii="Times New Roman" w:hAnsi="Times New Roman" w:cs="Times New Roman"/>
          <w:sz w:val="28"/>
          <w:szCs w:val="28"/>
        </w:rPr>
        <w:t xml:space="preserve">» </w:t>
      </w:r>
      <w:r w:rsidR="004842D0">
        <w:rPr>
          <w:rFonts w:ascii="Times New Roman" w:hAnsi="Times New Roman" w:cs="Times New Roman"/>
          <w:sz w:val="28"/>
          <w:szCs w:val="28"/>
        </w:rPr>
        <w:t>мая</w:t>
      </w:r>
      <w:r w:rsidRPr="00DD2101">
        <w:rPr>
          <w:rFonts w:ascii="Times New Roman" w:hAnsi="Times New Roman" w:cs="Times New Roman"/>
          <w:sz w:val="28"/>
          <w:szCs w:val="28"/>
        </w:rPr>
        <w:t xml:space="preserve"> 201</w:t>
      </w:r>
      <w:r w:rsidR="00FD06CC">
        <w:rPr>
          <w:rFonts w:ascii="Times New Roman" w:hAnsi="Times New Roman" w:cs="Times New Roman"/>
          <w:sz w:val="28"/>
          <w:szCs w:val="28"/>
        </w:rPr>
        <w:t>9</w:t>
      </w:r>
      <w:r w:rsidRPr="00DD210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</w:t>
      </w:r>
      <w:r w:rsidR="00DD2101">
        <w:rPr>
          <w:rFonts w:ascii="Times New Roman" w:hAnsi="Times New Roman" w:cs="Times New Roman"/>
          <w:sz w:val="28"/>
          <w:szCs w:val="28"/>
        </w:rPr>
        <w:t xml:space="preserve">    </w:t>
      </w:r>
      <w:r w:rsidR="004842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DD2101">
        <w:rPr>
          <w:rFonts w:ascii="Times New Roman" w:hAnsi="Times New Roman" w:cs="Times New Roman"/>
          <w:sz w:val="28"/>
          <w:szCs w:val="28"/>
        </w:rPr>
        <w:t xml:space="preserve">№ </w:t>
      </w:r>
      <w:r w:rsidR="004842D0">
        <w:rPr>
          <w:rFonts w:ascii="Times New Roman" w:hAnsi="Times New Roman" w:cs="Times New Roman"/>
          <w:sz w:val="28"/>
          <w:szCs w:val="28"/>
        </w:rPr>
        <w:t>782</w:t>
      </w:r>
      <w:r w:rsidRPr="00DD2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9F7" w:rsidRPr="00FA19F7" w:rsidRDefault="00AB033B" w:rsidP="00FA19F7">
      <w:pPr>
        <w:pStyle w:val="affff3"/>
        <w:jc w:val="center"/>
        <w:rPr>
          <w:rStyle w:val="a4"/>
          <w:rFonts w:ascii="Times New Roman" w:hAnsi="Times New Roman"/>
          <w:b/>
          <w:sz w:val="28"/>
          <w:szCs w:val="28"/>
        </w:rPr>
      </w:pPr>
      <w:r w:rsidRPr="00FA19F7">
        <w:fldChar w:fldCharType="begin"/>
      </w:r>
      <w:r w:rsidRPr="00FA19F7">
        <w:rPr>
          <w:b/>
        </w:rPr>
        <w:instrText xml:space="preserve"> HYPERLINK "garantF1://12086959.0" </w:instrText>
      </w:r>
      <w:r w:rsidRPr="00FA19F7">
        <w:fldChar w:fldCharType="separate"/>
      </w:r>
      <w:r w:rsidR="00EF3351" w:rsidRPr="00FA19F7">
        <w:rPr>
          <w:rStyle w:val="a4"/>
          <w:rFonts w:ascii="Times New Roman" w:hAnsi="Times New Roman"/>
          <w:b/>
          <w:sz w:val="28"/>
          <w:szCs w:val="28"/>
        </w:rPr>
        <w:br/>
      </w:r>
      <w:r w:rsidR="00FA19F7" w:rsidRPr="00FA19F7">
        <w:rPr>
          <w:rStyle w:val="a4"/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FF3300" w:rsidRPr="00FA19F7">
        <w:rPr>
          <w:rStyle w:val="a4"/>
          <w:rFonts w:ascii="Times New Roman" w:hAnsi="Times New Roman"/>
          <w:b/>
          <w:sz w:val="28"/>
          <w:szCs w:val="28"/>
        </w:rPr>
        <w:t>Правил</w:t>
      </w:r>
      <w:r w:rsidR="00FA19F7" w:rsidRPr="00FA19F7">
        <w:rPr>
          <w:rStyle w:val="a4"/>
          <w:rFonts w:ascii="Times New Roman" w:hAnsi="Times New Roman"/>
          <w:b/>
          <w:sz w:val="28"/>
          <w:szCs w:val="28"/>
        </w:rPr>
        <w:t>а</w:t>
      </w:r>
      <w:r w:rsidR="00FF3300" w:rsidRPr="00FA19F7">
        <w:rPr>
          <w:rStyle w:val="a4"/>
          <w:rFonts w:ascii="Times New Roman" w:hAnsi="Times New Roman"/>
          <w:b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</w:t>
      </w:r>
      <w:proofErr w:type="gramStart"/>
      <w:r w:rsidR="00FF3300" w:rsidRPr="00FA19F7">
        <w:rPr>
          <w:rStyle w:val="a4"/>
          <w:rFonts w:ascii="Times New Roman" w:hAnsi="Times New Roman"/>
          <w:b/>
          <w:sz w:val="28"/>
          <w:szCs w:val="28"/>
        </w:rPr>
        <w:t>предприятий</w:t>
      </w:r>
      <w:proofErr w:type="gramEnd"/>
      <w:r w:rsidR="00FF3300" w:rsidRPr="00FA19F7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r w:rsidR="005307E8" w:rsidRPr="00FA19F7">
        <w:rPr>
          <w:rStyle w:val="a4"/>
          <w:rFonts w:ascii="Times New Roman" w:hAnsi="Times New Roman"/>
          <w:b/>
          <w:sz w:val="28"/>
          <w:szCs w:val="28"/>
        </w:rPr>
        <w:t>ЗАТО Александровск</w:t>
      </w:r>
      <w:r w:rsidR="00FA19F7" w:rsidRPr="00FA19F7">
        <w:rPr>
          <w:rStyle w:val="a4"/>
          <w:rFonts w:ascii="Times New Roman" w:hAnsi="Times New Roman"/>
          <w:b/>
          <w:sz w:val="28"/>
          <w:szCs w:val="28"/>
        </w:rPr>
        <w:t>, утвержденные постановлением администрации ЗАТО Александровск</w:t>
      </w:r>
    </w:p>
    <w:p w:rsidR="00341A42" w:rsidRPr="00FA19F7" w:rsidRDefault="00FA19F7" w:rsidP="00FA19F7">
      <w:pPr>
        <w:pStyle w:val="affff3"/>
        <w:jc w:val="center"/>
        <w:rPr>
          <w:b/>
        </w:rPr>
      </w:pPr>
      <w:r w:rsidRPr="00FA19F7">
        <w:rPr>
          <w:rStyle w:val="a4"/>
          <w:rFonts w:ascii="Times New Roman" w:hAnsi="Times New Roman"/>
          <w:b/>
          <w:sz w:val="28"/>
          <w:szCs w:val="28"/>
        </w:rPr>
        <w:t>от</w:t>
      </w:r>
      <w:r w:rsidR="00EF3351" w:rsidRPr="00FA19F7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r w:rsidR="00AB033B" w:rsidRPr="00FA19F7">
        <w:rPr>
          <w:rStyle w:val="a4"/>
          <w:rFonts w:ascii="Times New Roman" w:hAnsi="Times New Roman"/>
          <w:b/>
          <w:sz w:val="28"/>
          <w:szCs w:val="28"/>
        </w:rPr>
        <w:fldChar w:fldCharType="end"/>
      </w:r>
      <w:r w:rsidRPr="00FA19F7">
        <w:rPr>
          <w:rStyle w:val="a4"/>
          <w:rFonts w:ascii="Times New Roman" w:hAnsi="Times New Roman"/>
          <w:b/>
          <w:sz w:val="28"/>
          <w:szCs w:val="28"/>
        </w:rPr>
        <w:t>01.02.2017 № 217</w:t>
      </w:r>
    </w:p>
    <w:p w:rsidR="00D35DC3" w:rsidRPr="005307E8" w:rsidRDefault="00D35DC3" w:rsidP="00DD2101">
      <w:pPr>
        <w:jc w:val="both"/>
        <w:rPr>
          <w:rFonts w:ascii="Times New Roman" w:hAnsi="Times New Roman" w:cs="Times New Roman"/>
        </w:rPr>
      </w:pPr>
    </w:p>
    <w:p w:rsidR="00FA19F7" w:rsidRPr="00FF3300" w:rsidRDefault="00FA19F7" w:rsidP="00FA19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300">
        <w:rPr>
          <w:rFonts w:ascii="Times New Roman" w:hAnsi="Times New Roman" w:cs="Times New Roman"/>
          <w:sz w:val="28"/>
          <w:szCs w:val="28"/>
        </w:rPr>
        <w:t>В соответствии со статьей 349.5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F3300" w:rsidRPr="00FF3300" w:rsidRDefault="00FA19F7" w:rsidP="00FA1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уточнения порядка размещения </w:t>
      </w:r>
      <w:r w:rsidRPr="00FF3300">
        <w:rPr>
          <w:rFonts w:ascii="Times New Roman" w:hAnsi="Times New Roman" w:cs="Times New Roman"/>
          <w:sz w:val="28"/>
          <w:szCs w:val="28"/>
        </w:rPr>
        <w:t xml:space="preserve">информации о среднемесячной заработной плате руководителей, их заместителей и главных бухгалтеров муниципальных учреждений и </w:t>
      </w:r>
      <w:proofErr w:type="gramStart"/>
      <w:r w:rsidRPr="00FF3300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FF3300">
        <w:rPr>
          <w:rFonts w:ascii="Times New Roman" w:hAnsi="Times New Roman" w:cs="Times New Roman"/>
          <w:sz w:val="28"/>
          <w:szCs w:val="28"/>
        </w:rPr>
        <w:t xml:space="preserve"> ЗАТО Александровск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A42" w:rsidRDefault="00327517" w:rsidP="00FF3300">
      <w:pPr>
        <w:jc w:val="both"/>
        <w:rPr>
          <w:rFonts w:ascii="Times New Roman" w:hAnsi="Times New Roman" w:cs="Times New Roman"/>
          <w:sz w:val="28"/>
          <w:szCs w:val="28"/>
        </w:rPr>
      </w:pPr>
      <w:r w:rsidRPr="00FA2083">
        <w:rPr>
          <w:rFonts w:ascii="Times New Roman" w:hAnsi="Times New Roman" w:cs="Times New Roman"/>
          <w:sz w:val="28"/>
          <w:szCs w:val="28"/>
        </w:rPr>
        <w:t>ПОСТАНОВЛЯЮ</w:t>
      </w:r>
      <w:r w:rsidR="00FA1D03" w:rsidRPr="00FA2083">
        <w:rPr>
          <w:rFonts w:ascii="Times New Roman" w:hAnsi="Times New Roman" w:cs="Times New Roman"/>
          <w:sz w:val="28"/>
          <w:szCs w:val="28"/>
        </w:rPr>
        <w:t>:</w:t>
      </w:r>
    </w:p>
    <w:p w:rsidR="00DD2101" w:rsidRPr="00FA2083" w:rsidRDefault="00DD2101" w:rsidP="00DD21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9F7" w:rsidRDefault="001523AE" w:rsidP="00EE65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A2083">
        <w:rPr>
          <w:rFonts w:ascii="Times New Roman" w:hAnsi="Times New Roman" w:cs="Times New Roman"/>
          <w:sz w:val="28"/>
          <w:szCs w:val="28"/>
        </w:rPr>
        <w:t>1.</w:t>
      </w:r>
      <w:bookmarkEnd w:id="1"/>
      <w:r w:rsidR="00FF3300" w:rsidRPr="00FF3300">
        <w:rPr>
          <w:rFonts w:ascii="Times New Roman" w:hAnsi="Times New Roman" w:cs="Times New Roman"/>
          <w:sz w:val="28"/>
          <w:szCs w:val="28"/>
        </w:rPr>
        <w:t xml:space="preserve"> </w:t>
      </w:r>
      <w:r w:rsidR="00FA19F7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="00FF3300" w:rsidRPr="00FF3300">
        <w:rPr>
          <w:rFonts w:ascii="Times New Roman" w:hAnsi="Times New Roman" w:cs="Times New Roman"/>
          <w:sz w:val="28"/>
          <w:szCs w:val="28"/>
        </w:rPr>
        <w:t>Правила размещения</w:t>
      </w:r>
      <w:r w:rsidR="00FF3300" w:rsidRPr="00FF3300">
        <w:t xml:space="preserve"> </w:t>
      </w:r>
      <w:r w:rsidR="00FF3300" w:rsidRPr="00FF3300">
        <w:rPr>
          <w:rFonts w:ascii="Times New Roman" w:hAnsi="Times New Roman" w:cs="Times New Roman"/>
          <w:sz w:val="28"/>
          <w:szCs w:val="28"/>
        </w:rPr>
        <w:t xml:space="preserve">информации о среднемесячной заработной плате руководителей, их заместителей и главных бухгалтеров муниципальных учреждений и </w:t>
      </w:r>
      <w:proofErr w:type="gramStart"/>
      <w:r w:rsidR="00FF3300" w:rsidRPr="00FF3300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="00FF3300" w:rsidRPr="00FF3300">
        <w:rPr>
          <w:rFonts w:ascii="Times New Roman" w:hAnsi="Times New Roman" w:cs="Times New Roman"/>
          <w:sz w:val="28"/>
          <w:szCs w:val="28"/>
        </w:rPr>
        <w:t xml:space="preserve"> ЗАТО Александровск</w:t>
      </w:r>
      <w:r w:rsidR="00FA19F7">
        <w:rPr>
          <w:rFonts w:ascii="Times New Roman" w:hAnsi="Times New Roman" w:cs="Times New Roman"/>
          <w:sz w:val="28"/>
          <w:szCs w:val="28"/>
        </w:rPr>
        <w:t>, утвержденные постановлением администрации ЗАТО Александровск</w:t>
      </w:r>
      <w:r w:rsidR="00FF3300">
        <w:rPr>
          <w:rFonts w:ascii="Times New Roman" w:hAnsi="Times New Roman" w:cs="Times New Roman"/>
          <w:sz w:val="28"/>
          <w:szCs w:val="28"/>
        </w:rPr>
        <w:t xml:space="preserve"> </w:t>
      </w:r>
      <w:r w:rsidR="00FA19F7">
        <w:rPr>
          <w:rFonts w:ascii="Times New Roman" w:hAnsi="Times New Roman" w:cs="Times New Roman"/>
          <w:sz w:val="28"/>
          <w:szCs w:val="28"/>
        </w:rPr>
        <w:t>от 01.02.2017 № 217</w:t>
      </w:r>
      <w:r w:rsidR="006905AF">
        <w:rPr>
          <w:rFonts w:ascii="Times New Roman" w:hAnsi="Times New Roman" w:cs="Times New Roman"/>
          <w:sz w:val="28"/>
          <w:szCs w:val="28"/>
        </w:rPr>
        <w:t>(в ред. от 11.05.2017 №921)</w:t>
      </w:r>
      <w:r w:rsidR="00FA19F7">
        <w:rPr>
          <w:rFonts w:ascii="Times New Roman" w:hAnsi="Times New Roman" w:cs="Times New Roman"/>
          <w:sz w:val="28"/>
          <w:szCs w:val="28"/>
        </w:rPr>
        <w:t xml:space="preserve"> </w:t>
      </w:r>
      <w:r w:rsidR="00FF3300">
        <w:rPr>
          <w:rFonts w:ascii="Times New Roman" w:hAnsi="Times New Roman" w:cs="Times New Roman"/>
          <w:sz w:val="28"/>
          <w:szCs w:val="28"/>
        </w:rPr>
        <w:t>(далее - Правила)</w:t>
      </w:r>
      <w:r w:rsidR="00FA19F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B033B" w:rsidRPr="00AB033B" w:rsidRDefault="00FA19F7" w:rsidP="00AB033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33B">
        <w:rPr>
          <w:rFonts w:ascii="Times New Roman" w:hAnsi="Times New Roman" w:cs="Times New Roman"/>
          <w:sz w:val="28"/>
          <w:szCs w:val="28"/>
        </w:rPr>
        <w:t>1.</w:t>
      </w:r>
      <w:r w:rsidR="006905AF">
        <w:rPr>
          <w:rFonts w:ascii="Times New Roman" w:hAnsi="Times New Roman" w:cs="Times New Roman"/>
          <w:sz w:val="28"/>
          <w:szCs w:val="28"/>
        </w:rPr>
        <w:t>1</w:t>
      </w:r>
      <w:r w:rsidRPr="00AB033B">
        <w:rPr>
          <w:rFonts w:ascii="Times New Roman" w:hAnsi="Times New Roman" w:cs="Times New Roman"/>
          <w:sz w:val="28"/>
          <w:szCs w:val="28"/>
        </w:rPr>
        <w:t xml:space="preserve">. пункт 7 </w:t>
      </w:r>
      <w:r w:rsidR="006905AF">
        <w:rPr>
          <w:rFonts w:ascii="Times New Roman" w:hAnsi="Times New Roman" w:cs="Times New Roman"/>
          <w:sz w:val="28"/>
          <w:szCs w:val="28"/>
        </w:rPr>
        <w:t>Правил считать утратившим силу.</w:t>
      </w:r>
    </w:p>
    <w:p w:rsidR="00FF3300" w:rsidRDefault="006905AF" w:rsidP="00AB033B">
      <w:pPr>
        <w:pStyle w:val="afff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3300" w:rsidRPr="00FF3300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</w:t>
      </w:r>
      <w:r w:rsidR="00FF3300" w:rsidRPr="00FF3300">
        <w:rPr>
          <w:rFonts w:ascii="Times New Roman" w:hAnsi="Times New Roman"/>
          <w:sz w:val="28"/>
          <w:szCs w:val="28"/>
        </w:rPr>
        <w:t>дня подписания</w:t>
      </w:r>
      <w:r w:rsidRPr="00690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распространяется на правоотношения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озникшие </w:t>
      </w:r>
      <w:r w:rsidRPr="00FF330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01 января 2019 года</w:t>
      </w:r>
      <w:r w:rsidR="00FF3300" w:rsidRPr="00FF3300">
        <w:rPr>
          <w:rFonts w:ascii="Times New Roman" w:hAnsi="Times New Roman"/>
          <w:sz w:val="28"/>
          <w:szCs w:val="28"/>
        </w:rPr>
        <w:t>.</w:t>
      </w:r>
    </w:p>
    <w:p w:rsidR="00AB033B" w:rsidRDefault="006905AF" w:rsidP="00AB033B">
      <w:pPr>
        <w:pStyle w:val="afff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033B">
        <w:rPr>
          <w:rFonts w:ascii="Times New Roman" w:hAnsi="Times New Roman"/>
          <w:sz w:val="28"/>
          <w:szCs w:val="28"/>
        </w:rPr>
        <w:t xml:space="preserve">. Настоящее распоряжение подлежит размещению на официальном </w:t>
      </w:r>
      <w:proofErr w:type="gramStart"/>
      <w:r w:rsidR="00AB033B">
        <w:rPr>
          <w:rFonts w:ascii="Times New Roman" w:hAnsi="Times New Roman"/>
          <w:sz w:val="28"/>
          <w:szCs w:val="28"/>
        </w:rPr>
        <w:t>сайте</w:t>
      </w:r>
      <w:proofErr w:type="gramEnd"/>
      <w:r w:rsidR="00AB033B">
        <w:rPr>
          <w:rFonts w:ascii="Times New Roman" w:hAnsi="Times New Roman"/>
          <w:sz w:val="28"/>
          <w:szCs w:val="28"/>
        </w:rPr>
        <w:t xml:space="preserve"> ЗАТО Александровск.</w:t>
      </w:r>
    </w:p>
    <w:p w:rsidR="00341A42" w:rsidRPr="00FA2083" w:rsidRDefault="006905AF" w:rsidP="00AB03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r>
        <w:rPr>
          <w:rFonts w:ascii="Times New Roman" w:hAnsi="Times New Roman" w:cs="Times New Roman"/>
          <w:sz w:val="28"/>
          <w:szCs w:val="28"/>
        </w:rPr>
        <w:t>4</w:t>
      </w:r>
      <w:r w:rsidR="00341A42" w:rsidRPr="00FA20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1A42" w:rsidRPr="00FA20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1A42" w:rsidRPr="00FA208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D2101">
        <w:rPr>
          <w:rFonts w:ascii="Times New Roman" w:hAnsi="Times New Roman" w:cs="Times New Roman"/>
          <w:sz w:val="28"/>
          <w:szCs w:val="28"/>
        </w:rPr>
        <w:t>постановления</w:t>
      </w:r>
      <w:r w:rsidR="00341A42" w:rsidRPr="00FA208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bookmarkEnd w:id="2"/>
    <w:p w:rsidR="00352756" w:rsidRPr="00FA2083" w:rsidRDefault="00352756" w:rsidP="00352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7E0" w:rsidRPr="00FA2083" w:rsidRDefault="003B27E0" w:rsidP="00352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7E0" w:rsidRPr="00FA2083" w:rsidRDefault="003B27E0" w:rsidP="00352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9A8" w:rsidRDefault="00AB033B" w:rsidP="00AB033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905AF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342DE4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 w:rsidR="00352756" w:rsidRPr="00FA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05AF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FA2083">
        <w:rPr>
          <w:rFonts w:ascii="Times New Roman" w:hAnsi="Times New Roman" w:cs="Times New Roman"/>
          <w:b/>
          <w:bCs/>
          <w:sz w:val="28"/>
          <w:szCs w:val="28"/>
        </w:rPr>
        <w:t>АТО</w:t>
      </w:r>
      <w:r w:rsidR="00342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2756" w:rsidRPr="00FA2083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Александровск                                        </w:t>
      </w:r>
      <w:r w:rsidR="003E7D05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proofErr w:type="spellStart"/>
      <w:r w:rsidR="006905AF">
        <w:rPr>
          <w:rFonts w:ascii="Times New Roman" w:hAnsi="Times New Roman" w:cs="Times New Roman"/>
          <w:b/>
          <w:bCs/>
          <w:sz w:val="28"/>
          <w:szCs w:val="28"/>
        </w:rPr>
        <w:t>С.В.Богза</w:t>
      </w:r>
      <w:proofErr w:type="spellEnd"/>
    </w:p>
    <w:sectPr w:rsidR="00F139A8" w:rsidSect="00EE6547">
      <w:pgSz w:w="11905" w:h="16837"/>
      <w:pgMar w:top="1134" w:right="799" w:bottom="1134" w:left="110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734D"/>
    <w:multiLevelType w:val="hybridMultilevel"/>
    <w:tmpl w:val="D9203F04"/>
    <w:lvl w:ilvl="0" w:tplc="D4381E7C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0702DDE"/>
    <w:multiLevelType w:val="hybridMultilevel"/>
    <w:tmpl w:val="95F6A5E8"/>
    <w:lvl w:ilvl="0" w:tplc="48BE287E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36B2893"/>
    <w:multiLevelType w:val="hybridMultilevel"/>
    <w:tmpl w:val="51AC8E10"/>
    <w:lvl w:ilvl="0" w:tplc="D4F8A4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0B"/>
    <w:rsid w:val="00020D71"/>
    <w:rsid w:val="00026BE7"/>
    <w:rsid w:val="00041886"/>
    <w:rsid w:val="000423C7"/>
    <w:rsid w:val="000E0906"/>
    <w:rsid w:val="00132D0B"/>
    <w:rsid w:val="001523AE"/>
    <w:rsid w:val="0019304E"/>
    <w:rsid w:val="001B4398"/>
    <w:rsid w:val="001F4189"/>
    <w:rsid w:val="0020397A"/>
    <w:rsid w:val="00204FF6"/>
    <w:rsid w:val="00210DCE"/>
    <w:rsid w:val="00214F45"/>
    <w:rsid w:val="002317E2"/>
    <w:rsid w:val="00245987"/>
    <w:rsid w:val="002756E5"/>
    <w:rsid w:val="00284633"/>
    <w:rsid w:val="002864B0"/>
    <w:rsid w:val="002C34F2"/>
    <w:rsid w:val="00322C98"/>
    <w:rsid w:val="00327517"/>
    <w:rsid w:val="00341A42"/>
    <w:rsid w:val="00342DE4"/>
    <w:rsid w:val="00343318"/>
    <w:rsid w:val="00350DAF"/>
    <w:rsid w:val="00352756"/>
    <w:rsid w:val="003B27E0"/>
    <w:rsid w:val="003E7D05"/>
    <w:rsid w:val="003F77A5"/>
    <w:rsid w:val="004417EA"/>
    <w:rsid w:val="004516BF"/>
    <w:rsid w:val="00454715"/>
    <w:rsid w:val="004842D0"/>
    <w:rsid w:val="004918A2"/>
    <w:rsid w:val="004D7A57"/>
    <w:rsid w:val="00516C7F"/>
    <w:rsid w:val="005307E8"/>
    <w:rsid w:val="005708F6"/>
    <w:rsid w:val="00596B99"/>
    <w:rsid w:val="005A4A65"/>
    <w:rsid w:val="005B49DA"/>
    <w:rsid w:val="005C0A38"/>
    <w:rsid w:val="005E2350"/>
    <w:rsid w:val="005E6145"/>
    <w:rsid w:val="006129A0"/>
    <w:rsid w:val="0066025D"/>
    <w:rsid w:val="006905AF"/>
    <w:rsid w:val="006E067F"/>
    <w:rsid w:val="006E2D1A"/>
    <w:rsid w:val="00702F56"/>
    <w:rsid w:val="007036A2"/>
    <w:rsid w:val="007309D8"/>
    <w:rsid w:val="00730A3B"/>
    <w:rsid w:val="00737431"/>
    <w:rsid w:val="00742D1D"/>
    <w:rsid w:val="00747795"/>
    <w:rsid w:val="00757241"/>
    <w:rsid w:val="00764125"/>
    <w:rsid w:val="00787BE9"/>
    <w:rsid w:val="00793CB0"/>
    <w:rsid w:val="00793E8F"/>
    <w:rsid w:val="007D5399"/>
    <w:rsid w:val="007E07AD"/>
    <w:rsid w:val="007E589E"/>
    <w:rsid w:val="00801F19"/>
    <w:rsid w:val="00840422"/>
    <w:rsid w:val="00847EA8"/>
    <w:rsid w:val="008A4B2F"/>
    <w:rsid w:val="008B28E7"/>
    <w:rsid w:val="008B3048"/>
    <w:rsid w:val="008E6BAC"/>
    <w:rsid w:val="0090735A"/>
    <w:rsid w:val="009118F2"/>
    <w:rsid w:val="00912D30"/>
    <w:rsid w:val="00966482"/>
    <w:rsid w:val="009861C7"/>
    <w:rsid w:val="00987329"/>
    <w:rsid w:val="009B4B91"/>
    <w:rsid w:val="009D0828"/>
    <w:rsid w:val="009D348E"/>
    <w:rsid w:val="00A20E74"/>
    <w:rsid w:val="00A22837"/>
    <w:rsid w:val="00A23284"/>
    <w:rsid w:val="00A30D9F"/>
    <w:rsid w:val="00A47ACD"/>
    <w:rsid w:val="00AB033B"/>
    <w:rsid w:val="00AC64E8"/>
    <w:rsid w:val="00AD248D"/>
    <w:rsid w:val="00AD7E9C"/>
    <w:rsid w:val="00B721B3"/>
    <w:rsid w:val="00BA0E4C"/>
    <w:rsid w:val="00BA2033"/>
    <w:rsid w:val="00BA4D00"/>
    <w:rsid w:val="00BB5464"/>
    <w:rsid w:val="00C03F17"/>
    <w:rsid w:val="00C56F14"/>
    <w:rsid w:val="00C66ECC"/>
    <w:rsid w:val="00C77C42"/>
    <w:rsid w:val="00CB53E9"/>
    <w:rsid w:val="00D131C7"/>
    <w:rsid w:val="00D35DC3"/>
    <w:rsid w:val="00D47D96"/>
    <w:rsid w:val="00D604A6"/>
    <w:rsid w:val="00D65C06"/>
    <w:rsid w:val="00DD2101"/>
    <w:rsid w:val="00DD618C"/>
    <w:rsid w:val="00DE0F0A"/>
    <w:rsid w:val="00DF489C"/>
    <w:rsid w:val="00E1609B"/>
    <w:rsid w:val="00E51166"/>
    <w:rsid w:val="00E62E3A"/>
    <w:rsid w:val="00E64BFF"/>
    <w:rsid w:val="00E73AE8"/>
    <w:rsid w:val="00E94980"/>
    <w:rsid w:val="00EB4B08"/>
    <w:rsid w:val="00EC37D0"/>
    <w:rsid w:val="00ED6B87"/>
    <w:rsid w:val="00EE6547"/>
    <w:rsid w:val="00EF3351"/>
    <w:rsid w:val="00F1260E"/>
    <w:rsid w:val="00F139A8"/>
    <w:rsid w:val="00F201BB"/>
    <w:rsid w:val="00F57AE9"/>
    <w:rsid w:val="00F63F29"/>
    <w:rsid w:val="00F81476"/>
    <w:rsid w:val="00F83D41"/>
    <w:rsid w:val="00F9019A"/>
    <w:rsid w:val="00FA19F7"/>
    <w:rsid w:val="00FA1D03"/>
    <w:rsid w:val="00FA2083"/>
    <w:rsid w:val="00FA52B5"/>
    <w:rsid w:val="00FB6692"/>
    <w:rsid w:val="00FC211A"/>
    <w:rsid w:val="00FD06CC"/>
    <w:rsid w:val="00F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auto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auto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auto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2317E2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2317E2"/>
    <w:rPr>
      <w:rFonts w:ascii="Tahoma" w:hAnsi="Tahoma" w:cs="Tahoma"/>
      <w:sz w:val="16"/>
      <w:szCs w:val="16"/>
    </w:rPr>
  </w:style>
  <w:style w:type="paragraph" w:styleId="affff1">
    <w:name w:val="Body Text Indent"/>
    <w:basedOn w:val="a"/>
    <w:link w:val="affff2"/>
    <w:rsid w:val="00FF3300"/>
    <w:pPr>
      <w:widowControl/>
      <w:autoSpaceDE/>
      <w:autoSpaceDN/>
      <w:adjustRightInd/>
      <w:ind w:firstLine="720"/>
    </w:pPr>
    <w:rPr>
      <w:rFonts w:cs="Times New Roman"/>
      <w:sz w:val="28"/>
      <w:szCs w:val="20"/>
    </w:rPr>
  </w:style>
  <w:style w:type="character" w:customStyle="1" w:styleId="affff2">
    <w:name w:val="Основной текст с отступом Знак"/>
    <w:basedOn w:val="a0"/>
    <w:link w:val="affff1"/>
    <w:rsid w:val="00FF3300"/>
    <w:rPr>
      <w:rFonts w:ascii="Arial" w:hAnsi="Arial"/>
      <w:sz w:val="28"/>
      <w:szCs w:val="20"/>
    </w:rPr>
  </w:style>
  <w:style w:type="paragraph" w:styleId="affff3">
    <w:name w:val="No Spacing"/>
    <w:uiPriority w:val="1"/>
    <w:qFormat/>
    <w:rsid w:val="00FF3300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EE654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ffff4">
    <w:name w:val="Table Grid"/>
    <w:basedOn w:val="a1"/>
    <w:uiPriority w:val="59"/>
    <w:rsid w:val="00F1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List Paragraph"/>
    <w:basedOn w:val="a"/>
    <w:uiPriority w:val="34"/>
    <w:qFormat/>
    <w:rsid w:val="00FA1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auto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auto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auto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2317E2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2317E2"/>
    <w:rPr>
      <w:rFonts w:ascii="Tahoma" w:hAnsi="Tahoma" w:cs="Tahoma"/>
      <w:sz w:val="16"/>
      <w:szCs w:val="16"/>
    </w:rPr>
  </w:style>
  <w:style w:type="paragraph" w:styleId="affff1">
    <w:name w:val="Body Text Indent"/>
    <w:basedOn w:val="a"/>
    <w:link w:val="affff2"/>
    <w:rsid w:val="00FF3300"/>
    <w:pPr>
      <w:widowControl/>
      <w:autoSpaceDE/>
      <w:autoSpaceDN/>
      <w:adjustRightInd/>
      <w:ind w:firstLine="720"/>
    </w:pPr>
    <w:rPr>
      <w:rFonts w:cs="Times New Roman"/>
      <w:sz w:val="28"/>
      <w:szCs w:val="20"/>
    </w:rPr>
  </w:style>
  <w:style w:type="character" w:customStyle="1" w:styleId="affff2">
    <w:name w:val="Основной текст с отступом Знак"/>
    <w:basedOn w:val="a0"/>
    <w:link w:val="affff1"/>
    <w:rsid w:val="00FF3300"/>
    <w:rPr>
      <w:rFonts w:ascii="Arial" w:hAnsi="Arial"/>
      <w:sz w:val="28"/>
      <w:szCs w:val="20"/>
    </w:rPr>
  </w:style>
  <w:style w:type="paragraph" w:styleId="affff3">
    <w:name w:val="No Spacing"/>
    <w:uiPriority w:val="1"/>
    <w:qFormat/>
    <w:rsid w:val="00FF3300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EE654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ffff4">
    <w:name w:val="Table Grid"/>
    <w:basedOn w:val="a1"/>
    <w:uiPriority w:val="59"/>
    <w:rsid w:val="00F1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List Paragraph"/>
    <w:basedOn w:val="a"/>
    <w:uiPriority w:val="34"/>
    <w:qFormat/>
    <w:rsid w:val="00FA1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saLV\Desktop\&#1087;&#1088;&#1086;&#1077;&#1082;&#1090;%20&#1087;&#1086;&#1089;&#1090;&#1072;&#1085;&#1086;&#1074;&#1083;&#1077;&#1085;&#1080;&#1103;%20&#1082;&#1088;&#1080;&#1090;&#1077;&#1088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A332-4D67-4836-974F-AE1055A7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критерии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здравоохранения и социального развития РФ от 21 апреля 2011 г</vt:lpstr>
    </vt:vector>
  </TitlesOfParts>
  <Company>НПП "Гарант-Сервис"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и социального развития РФ от 21 апреля 2011 г</dc:title>
  <dc:creator>Сакса Любовь Владимировна</dc:creator>
  <dc:description>Документ экспортирован из системы ГАРАНТ</dc:description>
  <cp:lastModifiedBy>Юферева Мария Васильевна</cp:lastModifiedBy>
  <cp:revision>3</cp:revision>
  <cp:lastPrinted>2017-06-23T09:27:00Z</cp:lastPrinted>
  <dcterms:created xsi:type="dcterms:W3CDTF">2019-06-13T11:28:00Z</dcterms:created>
  <dcterms:modified xsi:type="dcterms:W3CDTF">2019-06-13T11:29:00Z</dcterms:modified>
</cp:coreProperties>
</file>